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4B40AE" w:rsidRPr="00652B27" w:rsidTr="00347FAF">
        <w:trPr>
          <w:jc w:val="center"/>
        </w:trPr>
        <w:tc>
          <w:tcPr>
            <w:tcW w:w="10206" w:type="dxa"/>
            <w:gridSpan w:val="2"/>
          </w:tcPr>
          <w:p w:rsidR="004B40AE" w:rsidRPr="00652B27" w:rsidRDefault="004B40AE" w:rsidP="00347FA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Приложение____ к договору №_______________ </w:t>
            </w:r>
            <w:proofErr w:type="gramStart"/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от</w:t>
            </w:r>
            <w:proofErr w:type="gramEnd"/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_______________</w:t>
            </w:r>
          </w:p>
        </w:tc>
      </w:tr>
      <w:tr w:rsidR="004B40AE" w:rsidRPr="00DB0A72" w:rsidTr="00347FAF">
        <w:trPr>
          <w:jc w:val="center"/>
        </w:trPr>
        <w:tc>
          <w:tcPr>
            <w:tcW w:w="10206" w:type="dxa"/>
            <w:gridSpan w:val="2"/>
          </w:tcPr>
          <w:p w:rsidR="004B40AE" w:rsidRPr="00DB0A72" w:rsidRDefault="004B40AE" w:rsidP="00347F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40AE" w:rsidRPr="00DB0A72" w:rsidTr="00347FAF">
        <w:trPr>
          <w:jc w:val="center"/>
        </w:trPr>
        <w:tc>
          <w:tcPr>
            <w:tcW w:w="5103" w:type="dxa"/>
          </w:tcPr>
          <w:p w:rsidR="004B40AE" w:rsidRPr="00DB0A72" w:rsidRDefault="004B40AE" w:rsidP="00347FAF">
            <w:pPr>
              <w:spacing w:after="12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4B40AE" w:rsidRPr="00DB0A72" w:rsidRDefault="004B40AE" w:rsidP="00347FAF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«Утверждаю»</w:t>
            </w:r>
          </w:p>
        </w:tc>
      </w:tr>
      <w:tr w:rsidR="004B40AE" w:rsidRPr="00DB0A72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pStyle w:val="aa"/>
              <w:snapToGrid w:val="0"/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Директор МКУ «КР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</w:t>
            </w: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МКД»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</w:t>
            </w:r>
            <w:r w:rsidRPr="002D0755">
              <w:rPr>
                <w:rFonts w:ascii="Verdana" w:hAnsi="Verdana" w:cs="Verdana"/>
                <w:sz w:val="16"/>
                <w:szCs w:val="16"/>
              </w:rPr>
              <w:t xml:space="preserve">                     </w:t>
            </w:r>
          </w:p>
        </w:tc>
        <w:tc>
          <w:tcPr>
            <w:tcW w:w="5103" w:type="dxa"/>
          </w:tcPr>
          <w:p w:rsidR="004B40AE" w:rsidRPr="00DB0A72" w:rsidRDefault="004B40AE" w:rsidP="00347FAF">
            <w:pPr>
              <w:pStyle w:val="aa"/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 xml:space="preserve">Исполнительный директор 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         </w:t>
            </w: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>ООО «МУП РСУ №24»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40AE" w:rsidRPr="00501027" w:rsidTr="00347FAF">
        <w:trPr>
          <w:jc w:val="center"/>
        </w:trPr>
        <w:tc>
          <w:tcPr>
            <w:tcW w:w="5103" w:type="dxa"/>
          </w:tcPr>
          <w:p w:rsidR="004B40AE" w:rsidRPr="00501027" w:rsidRDefault="004B40AE" w:rsidP="00347FAF">
            <w:pPr>
              <w:spacing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/________________________/ </w:t>
            </w:r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Русович С.Б.</w:t>
            </w:r>
          </w:p>
        </w:tc>
        <w:tc>
          <w:tcPr>
            <w:tcW w:w="5103" w:type="dxa"/>
          </w:tcPr>
          <w:p w:rsidR="004B40AE" w:rsidRPr="00501027" w:rsidRDefault="004B40AE" w:rsidP="00347FAF">
            <w:pPr>
              <w:spacing w:after="12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/______________________/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Тихонова Н.В.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40AE" w:rsidRPr="00652B27" w:rsidTr="00347FAF">
        <w:trPr>
          <w:jc w:val="center"/>
        </w:trPr>
        <w:tc>
          <w:tcPr>
            <w:tcW w:w="5103" w:type="dxa"/>
          </w:tcPr>
          <w:p w:rsidR="004B40AE" w:rsidRPr="004B40AE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4B40AE" w:rsidRPr="00652B27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347FAF">
        <w:trPr>
          <w:jc w:val="center"/>
        </w:trPr>
        <w:tc>
          <w:tcPr>
            <w:tcW w:w="5103" w:type="dxa"/>
          </w:tcPr>
          <w:p w:rsidR="004B40AE" w:rsidRPr="004B40AE" w:rsidRDefault="004B40AE" w:rsidP="00347F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____________________________________</w:t>
            </w:r>
          </w:p>
        </w:tc>
        <w:tc>
          <w:tcPr>
            <w:tcW w:w="5103" w:type="dxa"/>
          </w:tcPr>
          <w:p w:rsidR="004B40AE" w:rsidRPr="00652B27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347FAF">
        <w:trPr>
          <w:jc w:val="center"/>
        </w:trPr>
        <w:tc>
          <w:tcPr>
            <w:tcW w:w="5103" w:type="dxa"/>
          </w:tcPr>
          <w:p w:rsidR="004B40AE" w:rsidRPr="004B40AE" w:rsidRDefault="004B40AE" w:rsidP="00347FAF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/________________________/ /__________/</w:t>
            </w:r>
          </w:p>
        </w:tc>
        <w:tc>
          <w:tcPr>
            <w:tcW w:w="5103" w:type="dxa"/>
          </w:tcPr>
          <w:p w:rsidR="004B40AE" w:rsidRPr="00652B27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347FAF">
        <w:trPr>
          <w:jc w:val="center"/>
        </w:trPr>
        <w:tc>
          <w:tcPr>
            <w:tcW w:w="5103" w:type="dxa"/>
          </w:tcPr>
          <w:p w:rsidR="004B40AE" w:rsidRPr="004B40AE" w:rsidRDefault="004B40AE" w:rsidP="00347FA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4B40AE">
              <w:rPr>
                <w:rFonts w:ascii="Verdana" w:hAnsi="Verdana" w:cs="Verdana"/>
                <w:color w:val="FFFFFF" w:themeColor="background1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</w:tcPr>
          <w:p w:rsidR="004B40AE" w:rsidRPr="009D15A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</w:tbl>
    <w:p w:rsidR="0068553E" w:rsidRDefault="0068553E" w:rsidP="006928B9">
      <w:pPr>
        <w:pStyle w:val="aa"/>
        <w:spacing w:befor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4736B7" w:rsidRDefault="0068553E" w:rsidP="00347FAF">
      <w:pPr>
        <w:pStyle w:val="Standard"/>
        <w:autoSpaceDE w:val="0"/>
        <w:spacing w:before="20" w:after="20"/>
        <w:ind w:left="30" w:right="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капитальный ремонт </w:t>
      </w:r>
      <w:r w:rsidR="00581163" w:rsidRPr="004736B7">
        <w:rPr>
          <w:rFonts w:ascii="Times New Roman" w:hAnsi="Times New Roman"/>
          <w:b/>
          <w:sz w:val="28"/>
          <w:szCs w:val="28"/>
        </w:rPr>
        <w:t>отмостки</w:t>
      </w:r>
    </w:p>
    <w:p w:rsidR="0068553E" w:rsidRDefault="0068553E" w:rsidP="00347FAF">
      <w:pPr>
        <w:pStyle w:val="Standard"/>
        <w:autoSpaceDE w:val="0"/>
        <w:spacing w:before="20" w:after="20"/>
        <w:ind w:left="30" w:right="30"/>
        <w:jc w:val="center"/>
        <w:rPr>
          <w:rFonts w:ascii="Times New Roman" w:hAnsi="Times New Roman"/>
          <w:sz w:val="28"/>
          <w:szCs w:val="28"/>
        </w:rPr>
      </w:pPr>
      <w:r w:rsidRPr="00347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МКД №40-46 по ул. Б. Хмельницкого</w:t>
      </w:r>
      <w:r>
        <w:rPr>
          <w:rFonts w:ascii="Times New Roman" w:hAnsi="Times New Roman"/>
          <w:sz w:val="28"/>
          <w:szCs w:val="28"/>
        </w:rPr>
        <w:t xml:space="preserve"> в Московском районе г.</w:t>
      </w:r>
      <w:r w:rsidR="00347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Калининграда. </w:t>
      </w:r>
    </w:p>
    <w:p w:rsidR="0068553E" w:rsidRDefault="0068553E" w:rsidP="004B40AE">
      <w:pPr>
        <w:pStyle w:val="aa"/>
        <w:spacing w:before="360" w:after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Основные данные по объекту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4820"/>
      </w:tblGrid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Данные по объекту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и его мощность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536BD0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Многоквартирный  9</w:t>
            </w:r>
            <w:r w:rsidRPr="00536BD0">
              <w:rPr>
                <w:rFonts w:ascii="Times New Roman" w:hAnsi="Times New Roman"/>
                <w:color w:val="000000"/>
                <w:sz w:val="28"/>
                <w:szCs w:val="28"/>
                <w:u w:val="single"/>
                <w:vertAlign w:val="superscript"/>
              </w:rPr>
              <w:t>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этажный дом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Местоположение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Россия, г. Калининград</w:t>
            </w:r>
          </w:p>
          <w:p w:rsidR="0068553E" w:rsidRDefault="0068553E" w:rsidP="00AF5C02">
            <w:pPr>
              <w:widowControl w:val="0"/>
              <w:autoSpaceDE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ул. Б. Хмельницкого, 40-46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Заказчик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ООО «МУП РСУ №</w:t>
            </w:r>
            <w:r w:rsidR="002009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4»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51DEE" w:rsidRDefault="00A51DEE" w:rsidP="00A51DEE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Подрядчик</w:t>
            </w:r>
          </w:p>
          <w:p w:rsidR="0068553E" w:rsidRDefault="00A51DEE" w:rsidP="00A51DEE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Строительный контроль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10730C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Вид строительства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начала и окончания работ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Особые условия капитального ремонта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Эксплуатируемые, не освобожденные здания.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Требования к конструктивным решениям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работ должны удовлетворять всем нормативным актам, предусмотренным для данной категории зданий.</w:t>
            </w:r>
          </w:p>
        </w:tc>
      </w:tr>
    </w:tbl>
    <w:p w:rsidR="0068553E" w:rsidRDefault="0068553E" w:rsidP="00875EBD">
      <w:pPr>
        <w:pStyle w:val="aa"/>
        <w:spacing w:before="2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2.</w:t>
      </w:r>
      <w:r w:rsidR="00705A9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Технические условия и требования</w:t>
      </w:r>
    </w:p>
    <w:p w:rsidR="0068553E" w:rsidRDefault="0068553E">
      <w:pPr>
        <w:pStyle w:val="aa"/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9"/>
      </w:tblGrid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68553E" w:rsidP="004736B7">
            <w:pPr>
              <w:pStyle w:val="Standard"/>
              <w:autoSpaceDE w:val="0"/>
              <w:spacing w:before="20" w:after="20"/>
              <w:ind w:left="30" w:right="3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многоквартирном доме </w:t>
            </w:r>
            <w:r>
              <w:rPr>
                <w:rFonts w:ascii="Times New Roman" w:hAnsi="Times New Roman"/>
                <w:b/>
                <w:color w:val="000000"/>
              </w:rPr>
              <w:t xml:space="preserve">№40-46 по ул. Б.Хмельницкого </w:t>
            </w:r>
            <w:r>
              <w:rPr>
                <w:rFonts w:ascii="Times New Roman" w:hAnsi="Times New Roman"/>
                <w:color w:val="000000"/>
              </w:rPr>
              <w:t xml:space="preserve">необходимо выполнить капитальный ремонт </w:t>
            </w:r>
            <w:r w:rsidR="00581163">
              <w:rPr>
                <w:rFonts w:ascii="Times New Roman" w:hAnsi="Times New Roman"/>
                <w:color w:val="000000"/>
              </w:rPr>
              <w:t>отмостки</w:t>
            </w:r>
            <w:r w:rsidRPr="00347FAF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DD4235" w:rsidP="00A51DEE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Подрядчику необходимо учесть, что работы будут выполняться в условиях эксплуатирующегося жилого дома. 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8.00 до 20.00, в субботу с 8-00 до 15.00. По письменному согласованию с Заказчиком работы могут производиться в выходные и праздничные дни с учетом соответствующих требований законодательства РФ.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68553E" w:rsidP="00DD4235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Ответственность за соблюдение правил пожарной безопасности, техники безопасности, охраны труда и санитарно-гигиенического режима на объекте возлагается на  подрядчика,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производством работ назначается приказом, копия приказа предоставляется </w:t>
            </w:r>
            <w:r w:rsidR="00DD4235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аказчику.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материалы, используемые в ходе ремонтно-строительных работ, должны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иметь сертификаты качества / соответствия и разрешены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применения в жилом фонде. На скрытые  работы должны оформляться акты скрытых работ.  К актам на скрытые работы прикладывается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фотофиксация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скрытых работ.</w:t>
            </w:r>
          </w:p>
        </w:tc>
      </w:tr>
      <w:tr w:rsidR="00DD4235" w:rsidTr="00347FAF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39" w:type="dxa"/>
            <w:shd w:val="clear" w:color="auto" w:fill="auto"/>
          </w:tcPr>
          <w:p w:rsidR="00DD4235" w:rsidRDefault="00DD4235" w:rsidP="00347FAF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Стоимость капитального ремонта: </w:t>
            </w:r>
            <w:r w:rsidRPr="00F01A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сметной документации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Особые условия: </w:t>
            </w:r>
          </w:p>
          <w:p w:rsidR="00DD4235" w:rsidRDefault="00DD4235" w:rsidP="00900740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Lines="60" w:before="144" w:afterLines="60" w:after="144" w:line="240" w:lineRule="auto"/>
              <w:ind w:left="720" w:right="30" w:hanging="3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Сроки производства работ: </w:t>
            </w:r>
            <w:r w:rsidR="00BD44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5651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календ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арных дней</w:t>
            </w:r>
            <w:r w:rsidR="009B5B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9B5B0C" w:rsidRPr="00FA4D5E">
              <w:rPr>
                <w:rFonts w:ascii="Times New Roman" w:hAnsi="Times New Roman"/>
                <w:color w:val="000000"/>
                <w:sz w:val="24"/>
                <w:szCs w:val="24"/>
              </w:rPr>
              <w:t>В случае срыва сроков производства работ по независящим от Подрядчика</w:t>
            </w:r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причинам, Подрядчик обязан письменно уведомить Заказчика и </w:t>
            </w:r>
            <w:proofErr w:type="gramStart"/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предоставить документы</w:t>
            </w:r>
            <w:proofErr w:type="gramEnd"/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>, подтверждающие необходимость продления сроков производства работ.</w:t>
            </w:r>
          </w:p>
          <w:p w:rsidR="00DD4235" w:rsidRDefault="00DD4235" w:rsidP="00900740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Lines="60" w:before="144" w:afterLines="60" w:after="144" w:line="240" w:lineRule="auto"/>
              <w:ind w:left="720" w:right="30" w:hanging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При производстве работ Подрядчик обязан предусмотреть: контейнер для строительного мусора и ежедневный вывоз мусора, биотуалет, ограждающие ленты в местах прохода людей, щиты над входами в подъезд. 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9B5B0C" w:rsidP="009B5B0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Заказчик оставляет за собой право при исполнении контракта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одностороннем порядке изменить объем всех предусмотренных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контрактом работ, услуг не более чем на два процента такого объема,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случае выявления потребности в дополнительных работах, услугах, 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предусмотренных контрактом, но связанных с работами, услугами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предусмотренными контрактом, или при прекращении потребности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предусмотренной контрактом части работ, услуг.</w:t>
            </w:r>
            <w:proofErr w:type="gramEnd"/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536BD0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представить Заказчику банковскую гарантию на сумму аванса по договору на выполнение подрядных работ в </w:t>
            </w:r>
            <w:r w:rsidRPr="00536BD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536BD0" w:rsidRPr="00536BD0">
              <w:rPr>
                <w:rFonts w:ascii="Times New Roman" w:hAnsi="Times New Roman"/>
                <w:color w:val="000000"/>
                <w:sz w:val="24"/>
                <w:szCs w:val="24"/>
                <w:u w:val="single"/>
                <w:vertAlign w:val="superscript"/>
              </w:rPr>
              <w:t>ти</w:t>
            </w:r>
            <w:r w:rsidR="00536BD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536BD0">
              <w:rPr>
                <w:rFonts w:ascii="Times New Roman" w:hAnsi="Times New Roman"/>
                <w:color w:val="000000"/>
                <w:sz w:val="24"/>
                <w:szCs w:val="24"/>
              </w:rPr>
              <w:t>дневный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срок от даты заключения контракта.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EC0128" w:rsidRDefault="00EC0128" w:rsidP="00EC0128">
            <w:pPr>
              <w:widowControl w:val="0"/>
              <w:autoSpaceDE w:val="0"/>
              <w:snapToGrid w:val="0"/>
              <w:spacing w:before="60" w:after="60" w:line="240" w:lineRule="auto"/>
              <w:ind w:left="357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оплаты:</w:t>
            </w:r>
          </w:p>
          <w:p w:rsidR="00EC0128" w:rsidRDefault="00EC0128" w:rsidP="00EC0128">
            <w:pPr>
              <w:pStyle w:val="af1"/>
              <w:widowControl w:val="0"/>
              <w:numPr>
                <w:ilvl w:val="0"/>
                <w:numId w:val="3"/>
              </w:numPr>
              <w:autoSpaceDE w:val="0"/>
              <w:spacing w:before="60" w:after="60" w:line="240" w:lineRule="auto"/>
              <w:ind w:left="714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Авансовый платеж в размере 30% от общей стоимости ремонтных работ, окончательный платеж по завершению работ по договору на выполнение подрядных работ выплачивается на основании акта по форме КС-2 и справки по форме КС-3</w:t>
            </w:r>
          </w:p>
          <w:p w:rsidR="00DD4235" w:rsidRDefault="00EC0128" w:rsidP="00EC0128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="60" w:after="60" w:line="240" w:lineRule="auto"/>
              <w:ind w:left="714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Окончательный расчет за выполненные работы по объекту производится Заказчиком после полного завершения Подрядчиком работ, включая устранение выявленных дефектов, возмещения понесенных Заказчиком убытков, компенсации нанесенного ущерба Заказчику и третьим лицам в процессе производства работ, выплаты штрафов и неустойки.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 ремонтные работы производятся на основании: </w:t>
            </w:r>
          </w:p>
          <w:p w:rsidR="00DD4235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СНиП 31-06-2009 «Общественные здания и сооружения»</w:t>
            </w:r>
          </w:p>
          <w:p w:rsidR="00537580" w:rsidRDefault="00537580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СНиП 2.08.01-89 «Жилые здания»</w:t>
            </w:r>
          </w:p>
          <w:p w:rsidR="008505B1" w:rsidRPr="008505B1" w:rsidRDefault="008B0A5F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9" w:tgtFrame="_blank" w:history="1">
              <w:r w:rsidR="008505B1" w:rsidRPr="008505B1">
                <w:rPr>
                  <w:rFonts w:ascii="Times New Roman" w:hAnsi="Times New Roman"/>
                  <w:color w:val="000000"/>
                </w:rPr>
                <w:t>СНиП 3.04.01-87 Изоляционные и отделочные покрытия</w:t>
              </w:r>
            </w:hyperlink>
          </w:p>
          <w:p w:rsidR="00043F19" w:rsidRPr="008505B1" w:rsidRDefault="00043F19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t>ГОСТ 7473—94. Смеси бетонные.</w:t>
            </w:r>
          </w:p>
          <w:p w:rsidR="008505B1" w:rsidRDefault="008505B1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5B1">
              <w:rPr>
                <w:rFonts w:ascii="Times New Roman" w:hAnsi="Times New Roman" w:cs="Times New Roman"/>
                <w:sz w:val="24"/>
                <w:szCs w:val="24"/>
              </w:rPr>
              <w:t>СНиП III-10-75 Правила производства и приемки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5B1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  <w:p w:rsidR="008505B1" w:rsidRPr="008505B1" w:rsidRDefault="008505B1" w:rsidP="008505B1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t>ППБ 01-2003 «Правила пожарной безопасности»</w:t>
            </w:r>
          </w:p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B1">
              <w:rPr>
                <w:rFonts w:ascii="Times New Roman" w:hAnsi="Times New Roman"/>
                <w:color w:val="000000"/>
                <w:sz w:val="24"/>
                <w:szCs w:val="24"/>
              </w:rPr>
              <w:t>Все конструктивные узлы согласовываются с Заказчиком и Строительным контролем.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B75609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до начала производства работ предоставить образцы применяемых материалов для согласования с </w:t>
            </w:r>
            <w:r w:rsidRPr="00FA4D5E">
              <w:rPr>
                <w:rFonts w:ascii="Times New Roman" w:hAnsi="Times New Roman"/>
                <w:b/>
                <w:sz w:val="24"/>
                <w:szCs w:val="24"/>
              </w:rPr>
              <w:t>МКУ «КР МКД» ГО «Город Калининград»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Заказчиком.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Передача объекта подрядчику происходит по Акту с осмотром и </w:t>
            </w:r>
            <w:proofErr w:type="spellStart"/>
            <w:r w:rsidRPr="00705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фотофиксацией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705A9C" w:rsidP="00565103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75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Внимание!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77534">
              <w:rPr>
                <w:rFonts w:ascii="Times New Roman" w:hAnsi="Times New Roman"/>
                <w:color w:val="000000"/>
                <w:sz w:val="24"/>
                <w:szCs w:val="24"/>
              </w:rPr>
              <w:t>До начала работ подрядчик обязан выполнить подготовительные работы по защите квартир собственников от повреждений связанных с производством работ.</w:t>
            </w:r>
          </w:p>
        </w:tc>
      </w:tr>
    </w:tbl>
    <w:p w:rsidR="004736B7" w:rsidRPr="00D8632C" w:rsidRDefault="00EC0128" w:rsidP="006928B9">
      <w:pPr>
        <w:pStyle w:val="aa"/>
        <w:numPr>
          <w:ilvl w:val="2"/>
          <w:numId w:val="2"/>
        </w:numPr>
        <w:tabs>
          <w:tab w:val="clear" w:pos="720"/>
          <w:tab w:val="num" w:pos="1440"/>
        </w:tabs>
        <w:spacing w:before="240" w:after="120"/>
        <w:ind w:left="641" w:right="284" w:hanging="35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Перечень основных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р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абот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материалов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7484"/>
        <w:gridCol w:w="1134"/>
        <w:gridCol w:w="1077"/>
      </w:tblGrid>
      <w:tr w:rsidR="004736B7" w:rsidTr="003C77AA">
        <w:trPr>
          <w:cantSplit/>
        </w:trPr>
        <w:tc>
          <w:tcPr>
            <w:tcW w:w="510" w:type="dxa"/>
            <w:vAlign w:val="center"/>
          </w:tcPr>
          <w:p w:rsidR="004736B7" w:rsidRPr="000F0DDD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8"/>
                <w:szCs w:val="16"/>
              </w:rPr>
            </w:pPr>
            <w:r w:rsidRPr="000F0DDD">
              <w:rPr>
                <w:rFonts w:ascii="Verdana" w:eastAsia="Times New Roman" w:hAnsi="Verdana" w:cs="Verdana"/>
                <w:b/>
                <w:sz w:val="18"/>
                <w:szCs w:val="16"/>
              </w:rPr>
              <w:t xml:space="preserve">№ </w:t>
            </w:r>
            <w:proofErr w:type="spellStart"/>
            <w:r w:rsidRPr="000F0DDD">
              <w:rPr>
                <w:rFonts w:ascii="Verdana" w:eastAsia="Times New Roman" w:hAnsi="Verdana" w:cs="Verdana"/>
                <w:b/>
                <w:sz w:val="18"/>
                <w:szCs w:val="16"/>
              </w:rPr>
              <w:t>пп</w:t>
            </w:r>
            <w:proofErr w:type="spellEnd"/>
          </w:p>
        </w:tc>
        <w:tc>
          <w:tcPr>
            <w:tcW w:w="7484" w:type="dxa"/>
            <w:vAlign w:val="center"/>
          </w:tcPr>
          <w:p w:rsidR="004736B7" w:rsidRPr="000F0DDD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8"/>
                <w:szCs w:val="16"/>
              </w:rPr>
            </w:pPr>
            <w:r w:rsidRPr="000F0DDD">
              <w:rPr>
                <w:rFonts w:ascii="Verdana" w:eastAsia="Times New Roman" w:hAnsi="Verdana" w:cs="Verdana"/>
                <w:b/>
                <w:sz w:val="18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4736B7" w:rsidRPr="000F0DDD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8"/>
                <w:szCs w:val="16"/>
              </w:rPr>
            </w:pPr>
            <w:r w:rsidRPr="000F0DDD">
              <w:rPr>
                <w:rFonts w:ascii="Verdana" w:eastAsia="Times New Roman" w:hAnsi="Verdana" w:cs="Verdana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4736B7" w:rsidRPr="000F0DDD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8"/>
                <w:szCs w:val="16"/>
              </w:rPr>
            </w:pPr>
            <w:r w:rsidRPr="000F0DDD">
              <w:rPr>
                <w:rFonts w:ascii="Verdana" w:eastAsia="Times New Roman" w:hAnsi="Verdana" w:cs="Verdana"/>
                <w:b/>
                <w:sz w:val="18"/>
                <w:szCs w:val="16"/>
              </w:rPr>
              <w:t>Кол-во</w:t>
            </w:r>
          </w:p>
        </w:tc>
      </w:tr>
    </w:tbl>
    <w:p w:rsidR="004736B7" w:rsidRPr="004736B7" w:rsidRDefault="004736B7" w:rsidP="004736B7">
      <w:pPr>
        <w:pStyle w:val="af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7484"/>
        <w:gridCol w:w="1134"/>
        <w:gridCol w:w="1077"/>
      </w:tblGrid>
      <w:tr w:rsidR="004736B7" w:rsidTr="003C77AA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736B7" w:rsidRPr="005A4B64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A4B64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736B7" w:rsidRPr="005A4B64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A4B64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736B7" w:rsidRPr="005A4B64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A4B64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B7" w:rsidRPr="005A4B64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A4B64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</w:tr>
      <w:tr w:rsidR="004736B7" w:rsidTr="003C77AA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Разборка бетонных оснований под полы на гравии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Times New Roman" w:hAnsi="Times New Roman" w:cs="Times New Roman"/>
                <w:sz w:val="20"/>
              </w:rPr>
            </w:pPr>
            <w:r w:rsidRPr="004736B7">
              <w:rPr>
                <w:rFonts w:ascii="Times New Roman" w:hAnsi="Times New Roman" w:cs="Times New Roman"/>
                <w:sz w:val="20"/>
              </w:rPr>
              <w:t>1 м3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right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28.107</w:t>
            </w:r>
          </w:p>
        </w:tc>
      </w:tr>
      <w:tr w:rsidR="004736B7" w:rsidTr="003C77A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Ремонт обмазочной изоляции фундаментов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Times New Roman" w:hAnsi="Times New Roman" w:cs="Times New Roman"/>
                <w:sz w:val="20"/>
              </w:rPr>
            </w:pPr>
            <w:r w:rsidRPr="004736B7">
              <w:rPr>
                <w:rFonts w:ascii="Times New Roman" w:hAnsi="Times New Roman" w:cs="Times New Roman"/>
                <w:sz w:val="20"/>
              </w:rPr>
              <w:t>100 м</w:t>
            </w:r>
            <w:proofErr w:type="gramStart"/>
            <w:r w:rsidRPr="004736B7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right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0.7422</w:t>
            </w:r>
          </w:p>
        </w:tc>
      </w:tr>
      <w:tr w:rsidR="004736B7" w:rsidTr="003C77A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Разработка грунта вручную в траншеях глубиной до 2 м без креплений с откосами, группа грунтов 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</w:rPr>
            </w:pPr>
            <w:r w:rsidRPr="004736B7">
              <w:rPr>
                <w:rFonts w:ascii="Times New Roman" w:hAnsi="Times New Roman" w:cs="Times New Roman"/>
                <w:sz w:val="20"/>
              </w:rPr>
              <w:t>100 м3 грунта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0.84321</w:t>
            </w:r>
          </w:p>
        </w:tc>
      </w:tr>
      <w:tr w:rsidR="004736B7" w:rsidTr="003C77A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Погрузка вручную неуплотненного грунта из штабелей и отвалов в транспортные средства, группа грунтов 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</w:rPr>
            </w:pPr>
            <w:r w:rsidRPr="004736B7">
              <w:rPr>
                <w:rFonts w:ascii="Times New Roman" w:hAnsi="Times New Roman" w:cs="Times New Roman"/>
                <w:sz w:val="20"/>
              </w:rPr>
              <w:t>100 м3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0.84321</w:t>
            </w:r>
          </w:p>
        </w:tc>
      </w:tr>
      <w:tr w:rsidR="004736B7" w:rsidTr="003C77A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Перевозка грузов автомобилями-самосвалами (работающими вне карьеров) на расстояние 5 км</w:t>
            </w:r>
            <w:proofErr w:type="gramStart"/>
            <w:r w:rsidRPr="004736B7">
              <w:rPr>
                <w:rFonts w:ascii="Times New Roman" w:hAnsi="Times New Roman" w:cs="Times New Roman"/>
              </w:rPr>
              <w:t>.</w:t>
            </w:r>
            <w:proofErr w:type="gramEnd"/>
            <w:r w:rsidRPr="004736B7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4736B7">
              <w:rPr>
                <w:rFonts w:ascii="Times New Roman" w:hAnsi="Times New Roman" w:cs="Times New Roman"/>
              </w:rPr>
              <w:t>к</w:t>
            </w:r>
            <w:proofErr w:type="gramEnd"/>
            <w:r w:rsidRPr="004736B7">
              <w:rPr>
                <w:rFonts w:ascii="Times New Roman" w:hAnsi="Times New Roman" w:cs="Times New Roman"/>
              </w:rPr>
              <w:t>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</w:rPr>
            </w:pPr>
            <w:r w:rsidRPr="004736B7"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84.321</w:t>
            </w:r>
          </w:p>
        </w:tc>
      </w:tr>
      <w:tr w:rsidR="004736B7" w:rsidTr="003C77A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Устройство подстилающих слоев щебеночных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</w:rPr>
            </w:pPr>
            <w:r w:rsidRPr="004736B7">
              <w:rPr>
                <w:rFonts w:ascii="Times New Roman" w:hAnsi="Times New Roman" w:cs="Times New Roman"/>
                <w:sz w:val="20"/>
              </w:rPr>
              <w:t xml:space="preserve">1 м3 </w:t>
            </w:r>
            <w:proofErr w:type="spellStart"/>
            <w:r w:rsidRPr="007D301E">
              <w:rPr>
                <w:rFonts w:ascii="Times New Roman" w:hAnsi="Times New Roman" w:cs="Times New Roman"/>
                <w:sz w:val="18"/>
              </w:rPr>
              <w:t>подстилающ</w:t>
            </w:r>
            <w:proofErr w:type="spellEnd"/>
            <w:r w:rsidRPr="007D301E">
              <w:rPr>
                <w:rFonts w:ascii="Times New Roman" w:hAnsi="Times New Roman" w:cs="Times New Roman"/>
                <w:sz w:val="18"/>
              </w:rPr>
              <w:t xml:space="preserve"> слоя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28.107</w:t>
            </w:r>
          </w:p>
        </w:tc>
      </w:tr>
      <w:tr w:rsidR="004736B7" w:rsidTr="003C77A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Устройство подстилающих слоев песчаных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</w:rPr>
            </w:pPr>
            <w:r w:rsidRPr="004736B7">
              <w:rPr>
                <w:rFonts w:ascii="Times New Roman" w:hAnsi="Times New Roman" w:cs="Times New Roman"/>
                <w:sz w:val="20"/>
              </w:rPr>
              <w:t xml:space="preserve">1 м3 </w:t>
            </w:r>
            <w:proofErr w:type="spellStart"/>
            <w:r w:rsidRPr="007D301E">
              <w:rPr>
                <w:rFonts w:ascii="Times New Roman" w:hAnsi="Times New Roman" w:cs="Times New Roman"/>
                <w:sz w:val="18"/>
              </w:rPr>
              <w:t>подстилающ</w:t>
            </w:r>
            <w:proofErr w:type="spellEnd"/>
            <w:r w:rsidR="007D301E" w:rsidRPr="007D301E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7D301E">
              <w:rPr>
                <w:rFonts w:ascii="Times New Roman" w:hAnsi="Times New Roman" w:cs="Times New Roman"/>
                <w:sz w:val="18"/>
              </w:rPr>
              <w:t>слоя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28.107</w:t>
            </w:r>
          </w:p>
        </w:tc>
      </w:tr>
      <w:tr w:rsidR="004736B7" w:rsidTr="003C77AA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Устройство подстилающих слоев бетонных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</w:rPr>
            </w:pPr>
            <w:r w:rsidRPr="004736B7">
              <w:rPr>
                <w:rFonts w:ascii="Times New Roman" w:hAnsi="Times New Roman" w:cs="Times New Roman"/>
                <w:sz w:val="20"/>
              </w:rPr>
              <w:t xml:space="preserve">1 м3 </w:t>
            </w:r>
            <w:proofErr w:type="spellStart"/>
            <w:r w:rsidRPr="007D301E">
              <w:rPr>
                <w:rFonts w:ascii="Times New Roman" w:hAnsi="Times New Roman" w:cs="Times New Roman"/>
                <w:sz w:val="18"/>
              </w:rPr>
              <w:t>подстилающ</w:t>
            </w:r>
            <w:proofErr w:type="spellEnd"/>
            <w:r w:rsidRPr="007D301E">
              <w:rPr>
                <w:rFonts w:ascii="Times New Roman" w:hAnsi="Times New Roman" w:cs="Times New Roman"/>
                <w:sz w:val="18"/>
              </w:rPr>
              <w:t xml:space="preserve"> слоя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B7" w:rsidRPr="004736B7" w:rsidRDefault="004736B7" w:rsidP="003C7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4736B7">
              <w:rPr>
                <w:rFonts w:ascii="Times New Roman" w:hAnsi="Times New Roman" w:cs="Times New Roman"/>
              </w:rPr>
              <w:t>28.107</w:t>
            </w:r>
          </w:p>
        </w:tc>
      </w:tr>
    </w:tbl>
    <w:p w:rsidR="0068553E" w:rsidRDefault="0068553E" w:rsidP="006928B9">
      <w:pPr>
        <w:spacing w:before="240" w:after="12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допустимые материалы:</w:t>
      </w:r>
    </w:p>
    <w:tbl>
      <w:tblPr>
        <w:tblW w:w="0" w:type="auto"/>
        <w:jc w:val="center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9"/>
      </w:tblGrid>
      <w:tr w:rsidR="00944886" w:rsidTr="00347FAF">
        <w:trPr>
          <w:jc w:val="center"/>
        </w:trPr>
        <w:tc>
          <w:tcPr>
            <w:tcW w:w="567" w:type="dxa"/>
            <w:shd w:val="clear" w:color="auto" w:fill="auto"/>
          </w:tcPr>
          <w:p w:rsidR="00944886" w:rsidRDefault="00944886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944886" w:rsidRDefault="008E6D2A" w:rsidP="0049114C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Мастика битумная кровельная</w:t>
            </w:r>
          </w:p>
        </w:tc>
      </w:tr>
      <w:tr w:rsidR="008E6D2A" w:rsidTr="00347FAF">
        <w:trPr>
          <w:jc w:val="center"/>
        </w:trPr>
        <w:tc>
          <w:tcPr>
            <w:tcW w:w="567" w:type="dxa"/>
            <w:shd w:val="clear" w:color="auto" w:fill="auto"/>
          </w:tcPr>
          <w:p w:rsidR="008E6D2A" w:rsidRDefault="008E6D2A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8E6D2A" w:rsidRDefault="008E6D2A" w:rsidP="00E876B7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Песок</w:t>
            </w:r>
          </w:p>
        </w:tc>
      </w:tr>
      <w:tr w:rsidR="008E6D2A" w:rsidTr="00EA60CC">
        <w:trPr>
          <w:jc w:val="center"/>
        </w:trPr>
        <w:tc>
          <w:tcPr>
            <w:tcW w:w="567" w:type="dxa"/>
            <w:shd w:val="clear" w:color="auto" w:fill="auto"/>
          </w:tcPr>
          <w:p w:rsidR="008E6D2A" w:rsidRDefault="008E6D2A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8E6D2A" w:rsidRDefault="008E6D2A" w:rsidP="00E876B7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 w:rsidRPr="007A766B">
              <w:rPr>
                <w:rFonts w:ascii="Times New Roman" w:hAnsi="Times New Roman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A766B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7A766B">
              <w:rPr>
                <w:rFonts w:ascii="Times New Roman" w:hAnsi="Times New Roman"/>
                <w:sz w:val="24"/>
                <w:szCs w:val="24"/>
              </w:rPr>
              <w:t xml:space="preserve"> или грави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A766B">
              <w:rPr>
                <w:rFonts w:ascii="Times New Roman" w:hAnsi="Times New Roman"/>
                <w:sz w:val="24"/>
                <w:szCs w:val="24"/>
              </w:rPr>
              <w:t xml:space="preserve"> крупностью 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7A766B">
              <w:rPr>
                <w:rFonts w:ascii="Times New Roman" w:hAnsi="Times New Roman"/>
                <w:sz w:val="24"/>
                <w:szCs w:val="24"/>
              </w:rPr>
              <w:t>60 мм</w:t>
            </w:r>
          </w:p>
        </w:tc>
      </w:tr>
    </w:tbl>
    <w:p w:rsidR="00900740" w:rsidRDefault="00900740" w:rsidP="006928B9">
      <w:pPr>
        <w:spacing w:before="24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553E" w:rsidRDefault="00AC4E99" w:rsidP="006928B9">
      <w:pPr>
        <w:spacing w:before="24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68553E">
        <w:rPr>
          <w:rFonts w:ascii="Times New Roman" w:hAnsi="Times New Roman"/>
          <w:b/>
          <w:sz w:val="28"/>
          <w:szCs w:val="28"/>
        </w:rPr>
        <w:t>. Качество работ и организационные вопросы:</w:t>
      </w:r>
    </w:p>
    <w:p w:rsidR="007A766B" w:rsidRPr="007A766B" w:rsidRDefault="007A766B" w:rsidP="007A766B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A766B">
        <w:rPr>
          <w:rFonts w:ascii="Times New Roman" w:hAnsi="Times New Roman"/>
          <w:sz w:val="24"/>
          <w:szCs w:val="24"/>
        </w:rPr>
        <w:t xml:space="preserve">Основание под </w:t>
      </w:r>
      <w:proofErr w:type="spellStart"/>
      <w:r w:rsidRPr="007A766B">
        <w:rPr>
          <w:rFonts w:ascii="Times New Roman" w:hAnsi="Times New Roman"/>
          <w:sz w:val="24"/>
          <w:szCs w:val="24"/>
        </w:rPr>
        <w:t>отмостку</w:t>
      </w:r>
      <w:proofErr w:type="spellEnd"/>
      <w:r w:rsidRPr="007A766B">
        <w:rPr>
          <w:rFonts w:ascii="Times New Roman" w:hAnsi="Times New Roman"/>
          <w:sz w:val="24"/>
          <w:szCs w:val="24"/>
        </w:rPr>
        <w:t xml:space="preserve"> из асфальтобетона должно быть уплотнено щебнем или гравием крупностью 40—60 мм с вдавливанием его в грунт катком или трамбовкой.</w:t>
      </w:r>
    </w:p>
    <w:p w:rsidR="007A766B" w:rsidRDefault="007A766B" w:rsidP="007A766B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A766B">
        <w:rPr>
          <w:rFonts w:ascii="Times New Roman" w:hAnsi="Times New Roman"/>
          <w:sz w:val="24"/>
          <w:szCs w:val="24"/>
        </w:rPr>
        <w:t>Отмостку</w:t>
      </w:r>
      <w:proofErr w:type="spellEnd"/>
      <w:r w:rsidRPr="007A766B">
        <w:rPr>
          <w:rFonts w:ascii="Times New Roman" w:hAnsi="Times New Roman"/>
          <w:sz w:val="24"/>
          <w:szCs w:val="24"/>
        </w:rPr>
        <w:t xml:space="preserve"> из монолитного бетона следует устраивать по песчаному ос</w:t>
      </w:r>
      <w:r w:rsidRPr="007A766B">
        <w:rPr>
          <w:rFonts w:ascii="Times New Roman" w:hAnsi="Times New Roman"/>
          <w:sz w:val="24"/>
          <w:szCs w:val="24"/>
        </w:rPr>
        <w:softHyphen/>
        <w:t>нованию, уплотненному до коэффициента плотности не ниже 0,98.</w:t>
      </w:r>
    </w:p>
    <w:p w:rsidR="00900740" w:rsidRPr="007A766B" w:rsidRDefault="00900740" w:rsidP="00900740">
      <w:pPr>
        <w:spacing w:before="60" w:after="6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7A766B" w:rsidRPr="007A766B" w:rsidRDefault="007A766B" w:rsidP="007A766B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A766B">
        <w:rPr>
          <w:rFonts w:ascii="Times New Roman" w:hAnsi="Times New Roman"/>
          <w:sz w:val="24"/>
          <w:szCs w:val="24"/>
        </w:rPr>
        <w:lastRenderedPageBreak/>
        <w:t>Бетон, используемый для отмостки</w:t>
      </w:r>
      <w:r w:rsidR="00900740">
        <w:rPr>
          <w:rFonts w:ascii="Times New Roman" w:hAnsi="Times New Roman"/>
          <w:sz w:val="24"/>
          <w:szCs w:val="24"/>
        </w:rPr>
        <w:t xml:space="preserve"> марки М200</w:t>
      </w:r>
      <w:r w:rsidRPr="007A766B">
        <w:rPr>
          <w:rFonts w:ascii="Times New Roman" w:hAnsi="Times New Roman"/>
          <w:sz w:val="24"/>
          <w:szCs w:val="24"/>
        </w:rPr>
        <w:t>.</w:t>
      </w:r>
    </w:p>
    <w:p w:rsidR="007A766B" w:rsidRPr="007A766B" w:rsidRDefault="007A766B" w:rsidP="007A766B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A766B">
        <w:rPr>
          <w:rFonts w:ascii="Times New Roman" w:hAnsi="Times New Roman"/>
          <w:sz w:val="24"/>
          <w:szCs w:val="24"/>
        </w:rPr>
        <w:t>Асфальтобетонные смеси допускается укладывать только в сухую погоду.</w:t>
      </w:r>
    </w:p>
    <w:p w:rsidR="007A766B" w:rsidRPr="007A766B" w:rsidRDefault="007A766B" w:rsidP="007A766B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A766B">
        <w:rPr>
          <w:rFonts w:ascii="Times New Roman" w:hAnsi="Times New Roman"/>
          <w:sz w:val="24"/>
          <w:szCs w:val="24"/>
        </w:rPr>
        <w:t>Основания под покрытия должны быть очищены от грязи.</w:t>
      </w:r>
    </w:p>
    <w:p w:rsidR="007A766B" w:rsidRPr="007A766B" w:rsidRDefault="007A766B" w:rsidP="007A766B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A766B">
        <w:rPr>
          <w:rFonts w:ascii="Times New Roman" w:hAnsi="Times New Roman"/>
          <w:sz w:val="24"/>
          <w:szCs w:val="24"/>
        </w:rPr>
        <w:t>Температура воздуха при укладке асфальтобетонных покрытий из горячих смесей должна быть не ниже +5</w:t>
      </w:r>
      <w:proofErr w:type="gramStart"/>
      <w:r w:rsidRPr="007A766B">
        <w:rPr>
          <w:rFonts w:ascii="Times New Roman" w:hAnsi="Times New Roman"/>
          <w:sz w:val="24"/>
          <w:szCs w:val="24"/>
        </w:rPr>
        <w:t xml:space="preserve"> °С</w:t>
      </w:r>
      <w:proofErr w:type="gramEnd"/>
      <w:r w:rsidRPr="007A766B">
        <w:rPr>
          <w:rFonts w:ascii="Times New Roman" w:hAnsi="Times New Roman"/>
          <w:sz w:val="24"/>
          <w:szCs w:val="24"/>
        </w:rPr>
        <w:t xml:space="preserve"> весной и летом, а осенью не ниже +10 °С.</w:t>
      </w:r>
    </w:p>
    <w:p w:rsidR="007A766B" w:rsidRPr="007A766B" w:rsidRDefault="007A766B" w:rsidP="007A766B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A766B">
        <w:rPr>
          <w:rFonts w:ascii="Times New Roman" w:hAnsi="Times New Roman"/>
          <w:sz w:val="24"/>
          <w:szCs w:val="24"/>
        </w:rPr>
        <w:t>Для отвода влаги от водосточных труб должны быть сделаны специальные бетонные или асфальтобетонные лотки с уклоном не менее 15%.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предоставления гарантий качеств –</w:t>
      </w:r>
      <w:r w:rsidR="009448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менее 5 лет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Сертификаты качества на материалы.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Уборка территории объекта от строительного мусора. Вывоз мусора.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работы выполнять в соответствии с данными проектов с соблюдением соответствующих глав строительных норм и правил по организации, производству и приемке работ.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случает нанесения материального ущерба при производстве ремонтных работ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r w:rsidR="00F61E62">
        <w:rPr>
          <w:rFonts w:ascii="Times New Roman" w:hAnsi="Times New Roman"/>
          <w:sz w:val="24"/>
          <w:szCs w:val="24"/>
        </w:rPr>
        <w:t>казчик</w:t>
      </w:r>
      <w:proofErr w:type="gramEnd"/>
      <w:r w:rsidR="00F61E62">
        <w:rPr>
          <w:rFonts w:ascii="Times New Roman" w:hAnsi="Times New Roman"/>
          <w:sz w:val="24"/>
          <w:szCs w:val="24"/>
        </w:rPr>
        <w:t xml:space="preserve"> и подрядчик обязан в 3</w:t>
      </w:r>
      <w:r w:rsidR="00F61E62" w:rsidRPr="00AE7FF6">
        <w:rPr>
          <w:rFonts w:ascii="Times New Roman" w:hAnsi="Times New Roman"/>
          <w:sz w:val="24"/>
          <w:szCs w:val="24"/>
          <w:u w:val="single"/>
          <w:vertAlign w:val="superscript"/>
        </w:rPr>
        <w:t>х</w:t>
      </w:r>
      <w:r w:rsidR="00C6642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дневный</w:t>
      </w:r>
      <w:proofErr w:type="spellEnd"/>
      <w:r>
        <w:rPr>
          <w:rFonts w:ascii="Times New Roman" w:hAnsi="Times New Roman"/>
          <w:sz w:val="24"/>
          <w:szCs w:val="24"/>
        </w:rPr>
        <w:t xml:space="preserve"> срок составить акт осмотра и принять решение о компенсации ущерба.</w:t>
      </w:r>
    </w:p>
    <w:p w:rsidR="0068553E" w:rsidRDefault="0068553E" w:rsidP="00944886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Строительный контроль, подрядчик, заказчик и другой контролирующий орган не вправе менять ранее согласованную технологию и строительный материал (качественные характеристики) без согласования с МКУ «КР МКД». </w:t>
      </w:r>
    </w:p>
    <w:p w:rsidR="008E6D2A" w:rsidRDefault="0068553E" w:rsidP="008E6D2A">
      <w:pPr>
        <w:numPr>
          <w:ilvl w:val="0"/>
          <w:numId w:val="1"/>
        </w:numPr>
        <w:spacing w:before="120" w:after="12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своевременно принимать меры по устранению замечаний комиссий. Работы на объекте капитального ремонта должны быть приостановлены до полного устранения замечаний.</w:t>
      </w:r>
    </w:p>
    <w:p w:rsidR="008E6D2A" w:rsidRPr="008E6D2A" w:rsidRDefault="008E6D2A" w:rsidP="008E6D2A">
      <w:pPr>
        <w:spacing w:before="120" w:after="120" w:line="240" w:lineRule="auto"/>
        <w:jc w:val="both"/>
        <w:rPr>
          <w:rFonts w:ascii="Times New Roman" w:hAnsi="Times New Roman" w:cs="Times New Roman"/>
          <w:b/>
          <w:snapToGrid w:val="0"/>
          <w:sz w:val="24"/>
        </w:rPr>
      </w:pPr>
      <w:r w:rsidRPr="008E6D2A">
        <w:rPr>
          <w:rFonts w:ascii="Times New Roman" w:hAnsi="Times New Roman" w:cs="Times New Roman"/>
          <w:b/>
          <w:snapToGrid w:val="0"/>
          <w:sz w:val="24"/>
        </w:rPr>
        <w:t>Допускаемые отклонения:</w:t>
      </w:r>
    </w:p>
    <w:p w:rsidR="008E6D2A" w:rsidRPr="008E6D2A" w:rsidRDefault="008E6D2A" w:rsidP="008E6D2A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proofErr w:type="gramStart"/>
      <w:r w:rsidRPr="008E6D2A">
        <w:rPr>
          <w:rFonts w:ascii="Times New Roman" w:hAnsi="Times New Roman" w:cs="Times New Roman"/>
          <w:snapToGrid w:val="0"/>
          <w:sz w:val="24"/>
        </w:rPr>
        <w:t>уклона покрытия от заданного — 0,2% от ширины отмостки;</w:t>
      </w:r>
      <w:proofErr w:type="gramEnd"/>
    </w:p>
    <w:p w:rsidR="008E6D2A" w:rsidRPr="008E6D2A" w:rsidRDefault="008E6D2A" w:rsidP="008E6D2A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E6D2A">
        <w:rPr>
          <w:rFonts w:ascii="Times New Roman" w:hAnsi="Times New Roman" w:cs="Times New Roman"/>
          <w:snapToGrid w:val="0"/>
          <w:sz w:val="24"/>
        </w:rPr>
        <w:t>поверхности асфальтового или бетонного покрытия от плоскости при проверке двухметровой рейкой — 5 мм;</w:t>
      </w:r>
    </w:p>
    <w:p w:rsidR="008E6D2A" w:rsidRPr="008E6D2A" w:rsidRDefault="008E6D2A" w:rsidP="008E6D2A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E6D2A">
        <w:rPr>
          <w:rFonts w:ascii="Times New Roman" w:hAnsi="Times New Roman" w:cs="Times New Roman"/>
          <w:snapToGrid w:val="0"/>
          <w:sz w:val="24"/>
        </w:rPr>
        <w:t>поверхности щебеночной подготовки от плоскости при проверке двухметровой рейкой— 15 мм;</w:t>
      </w:r>
    </w:p>
    <w:p w:rsidR="008E6D2A" w:rsidRPr="008E6D2A" w:rsidRDefault="008E6D2A" w:rsidP="008E6D2A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proofErr w:type="gramStart"/>
      <w:r w:rsidRPr="008E6D2A">
        <w:rPr>
          <w:rFonts w:ascii="Times New Roman" w:hAnsi="Times New Roman" w:cs="Times New Roman"/>
          <w:snapToGrid w:val="0"/>
          <w:sz w:val="24"/>
        </w:rPr>
        <w:t>толщины покрытия отмостки от проектной —-5% —+10%. Отмостки по периметру здания должны плотно примыкать к цоколю.</w:t>
      </w:r>
      <w:proofErr w:type="gramEnd"/>
      <w:r w:rsidRPr="008E6D2A">
        <w:rPr>
          <w:rFonts w:ascii="Times New Roman" w:hAnsi="Times New Roman" w:cs="Times New Roman"/>
          <w:snapToGrid w:val="0"/>
          <w:sz w:val="24"/>
        </w:rPr>
        <w:t xml:space="preserve"> Уклон отмостки от здания должен быть не менее 1% и не более 10%. Ширина отмостки должна быть:</w:t>
      </w:r>
    </w:p>
    <w:p w:rsidR="008E6D2A" w:rsidRPr="008E6D2A" w:rsidRDefault="008E6D2A" w:rsidP="008E6D2A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E6D2A">
        <w:rPr>
          <w:rFonts w:ascii="Times New Roman" w:hAnsi="Times New Roman" w:cs="Times New Roman"/>
          <w:snapToGrid w:val="0"/>
          <w:sz w:val="24"/>
        </w:rPr>
        <w:t>при глинистых грунтах — не менее 100 см;</w:t>
      </w:r>
    </w:p>
    <w:p w:rsidR="008E6D2A" w:rsidRPr="008E6D2A" w:rsidRDefault="008E6D2A" w:rsidP="008E6D2A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E6D2A">
        <w:rPr>
          <w:rFonts w:ascii="Times New Roman" w:hAnsi="Times New Roman" w:cs="Times New Roman"/>
          <w:snapToGrid w:val="0"/>
          <w:sz w:val="24"/>
        </w:rPr>
        <w:t>при песчаных грунтах — не менее 70 см.</w:t>
      </w:r>
    </w:p>
    <w:p w:rsidR="008E6D2A" w:rsidRPr="008E6D2A" w:rsidRDefault="008E6D2A" w:rsidP="008E6D2A">
      <w:pPr>
        <w:spacing w:before="120" w:after="120" w:line="240" w:lineRule="auto"/>
        <w:jc w:val="both"/>
        <w:rPr>
          <w:rFonts w:ascii="Times New Roman" w:hAnsi="Times New Roman" w:cs="Times New Roman"/>
          <w:b/>
          <w:snapToGrid w:val="0"/>
          <w:sz w:val="24"/>
        </w:rPr>
      </w:pPr>
      <w:r w:rsidRPr="008E6D2A">
        <w:rPr>
          <w:rFonts w:ascii="Times New Roman" w:hAnsi="Times New Roman" w:cs="Times New Roman"/>
          <w:b/>
          <w:snapToGrid w:val="0"/>
          <w:sz w:val="24"/>
        </w:rPr>
        <w:t>Не допускается:</w:t>
      </w:r>
    </w:p>
    <w:p w:rsidR="008E6D2A" w:rsidRPr="008E6D2A" w:rsidRDefault="008E6D2A" w:rsidP="008E6D2A">
      <w:pPr>
        <w:pStyle w:val="af1"/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E6D2A">
        <w:rPr>
          <w:rFonts w:ascii="Times New Roman" w:hAnsi="Times New Roman" w:cs="Times New Roman"/>
          <w:snapToGrid w:val="0"/>
          <w:sz w:val="24"/>
        </w:rPr>
        <w:t>наличие трещин, раковин и впадин.</w:t>
      </w:r>
    </w:p>
    <w:p w:rsidR="008E6D2A" w:rsidRDefault="008E6D2A" w:rsidP="008E6D2A">
      <w:pPr>
        <w:spacing w:after="12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</w:rPr>
      </w:pPr>
      <w:r w:rsidRPr="008E6D2A">
        <w:rPr>
          <w:rFonts w:ascii="Times New Roman" w:hAnsi="Times New Roman" w:cs="Times New Roman"/>
          <w:snapToGrid w:val="0"/>
          <w:sz w:val="24"/>
        </w:rPr>
        <w:t xml:space="preserve">На подготовку основания (ровность, качество уплотнения) под </w:t>
      </w:r>
      <w:proofErr w:type="spellStart"/>
      <w:r w:rsidRPr="008E6D2A">
        <w:rPr>
          <w:rFonts w:ascii="Times New Roman" w:hAnsi="Times New Roman" w:cs="Times New Roman"/>
          <w:snapToGrid w:val="0"/>
          <w:sz w:val="24"/>
        </w:rPr>
        <w:t>отмостку</w:t>
      </w:r>
      <w:proofErr w:type="spellEnd"/>
      <w:r w:rsidRPr="008E6D2A">
        <w:rPr>
          <w:rFonts w:ascii="Times New Roman" w:hAnsi="Times New Roman" w:cs="Times New Roman"/>
          <w:snapToGrid w:val="0"/>
          <w:sz w:val="24"/>
        </w:rPr>
        <w:t xml:space="preserve"> следует оформлять акт освидетельствования скрытых работ.</w:t>
      </w:r>
    </w:p>
    <w:p w:rsidR="008E6D2A" w:rsidRPr="008E6D2A" w:rsidRDefault="008E6D2A" w:rsidP="008E6D2A">
      <w:pPr>
        <w:spacing w:after="12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5670"/>
      </w:tblGrid>
      <w:tr w:rsidR="00944886" w:rsidTr="00347FAF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68553E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886" w:rsidRPr="00D25568">
              <w:rPr>
                <w:rFonts w:ascii="Times New Roman" w:hAnsi="Times New Roman"/>
                <w:b/>
                <w:sz w:val="23"/>
                <w:szCs w:val="23"/>
              </w:rPr>
              <w:t>Составил:</w:t>
            </w:r>
          </w:p>
        </w:tc>
        <w:tc>
          <w:tcPr>
            <w:tcW w:w="2268" w:type="dxa"/>
            <w:shd w:val="clear" w:color="auto" w:fill="auto"/>
          </w:tcPr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944886" w:rsidRPr="00D25568" w:rsidRDefault="00944886" w:rsidP="00347FAF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Начальник Т</w:t>
            </w:r>
            <w:proofErr w:type="gramStart"/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О ООО</w:t>
            </w:r>
            <w:proofErr w:type="gramEnd"/>
            <w:r w:rsidRPr="00D25568">
              <w:rPr>
                <w:rFonts w:ascii="Times New Roman" w:hAnsi="Times New Roman"/>
                <w:b/>
                <w:sz w:val="24"/>
                <w:szCs w:val="24"/>
              </w:rPr>
              <w:t xml:space="preserve"> «МУП РСУ №24»</w:t>
            </w:r>
          </w:p>
          <w:p w:rsidR="00944886" w:rsidRPr="00C64AC9" w:rsidRDefault="00944886" w:rsidP="00347FAF">
            <w:pPr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Комлев Е.И.</w:t>
            </w:r>
          </w:p>
        </w:tc>
      </w:tr>
      <w:tr w:rsidR="008E6D2A" w:rsidTr="00944886">
        <w:trPr>
          <w:jc w:val="center"/>
        </w:trPr>
        <w:tc>
          <w:tcPr>
            <w:tcW w:w="2268" w:type="dxa"/>
            <w:shd w:val="clear" w:color="auto" w:fill="auto"/>
          </w:tcPr>
          <w:p w:rsidR="008E6D2A" w:rsidRPr="00D25568" w:rsidRDefault="008E6D2A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:rsidR="008E6D2A" w:rsidRDefault="008E6D2A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8E6D2A" w:rsidRPr="00D25568" w:rsidRDefault="008E6D2A" w:rsidP="00347FAF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86" w:rsidTr="00944886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944886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</w:tcPr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944886" w:rsidRPr="00C64AC9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8553E" w:rsidRDefault="0068553E" w:rsidP="00964AF4">
      <w:pPr>
        <w:pStyle w:val="aa"/>
        <w:spacing w:before="60" w:after="60"/>
      </w:pPr>
    </w:p>
    <w:sectPr w:rsidR="0068553E" w:rsidSect="004B40AE">
      <w:footerReference w:type="default" r:id="rId10"/>
      <w:pgSz w:w="11906" w:h="16838"/>
      <w:pgMar w:top="567" w:right="567" w:bottom="851" w:left="1134" w:header="720" w:footer="5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5F" w:rsidRDefault="008B0A5F">
      <w:pPr>
        <w:spacing w:after="0" w:line="240" w:lineRule="auto"/>
      </w:pPr>
      <w:r>
        <w:separator/>
      </w:r>
    </w:p>
  </w:endnote>
  <w:endnote w:type="continuationSeparator" w:id="0">
    <w:p w:rsidR="008B0A5F" w:rsidRDefault="008B0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AF" w:rsidRDefault="008B0A5F">
    <w:pPr>
      <w:pStyle w:val="ad"/>
      <w:jc w:val="right"/>
    </w:pPr>
    <w:r>
      <w:fldChar w:fldCharType="begin"/>
    </w:r>
    <w:r>
      <w:instrText xml:space="preserve"> PAGE </w:instrText>
    </w:r>
    <w:r>
      <w:fldChar w:fldCharType="separate"/>
    </w:r>
    <w:r w:rsidR="00900740">
      <w:rPr>
        <w:noProof/>
      </w:rPr>
      <w:t>4</w:t>
    </w:r>
    <w:r>
      <w:rPr>
        <w:noProof/>
      </w:rPr>
      <w:fldChar w:fldCharType="end"/>
    </w:r>
  </w:p>
  <w:p w:rsidR="00347FAF" w:rsidRDefault="00347FA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5F" w:rsidRDefault="008B0A5F">
      <w:pPr>
        <w:spacing w:after="0" w:line="240" w:lineRule="auto"/>
      </w:pPr>
      <w:r>
        <w:separator/>
      </w:r>
    </w:p>
  </w:footnote>
  <w:footnote w:type="continuationSeparator" w:id="0">
    <w:p w:rsidR="008B0A5F" w:rsidRDefault="008B0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37321F3"/>
    <w:multiLevelType w:val="multilevel"/>
    <w:tmpl w:val="CC0C82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F0D4A26"/>
    <w:multiLevelType w:val="singleLevel"/>
    <w:tmpl w:val="B3C06CF4"/>
    <w:lvl w:ilvl="0">
      <w:start w:val="400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7D1705A"/>
    <w:multiLevelType w:val="hybridMultilevel"/>
    <w:tmpl w:val="E06071C6"/>
    <w:lvl w:ilvl="0" w:tplc="16B2FC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941"/>
    <w:rsid w:val="00043F19"/>
    <w:rsid w:val="00080033"/>
    <w:rsid w:val="000C73A4"/>
    <w:rsid w:val="0010730C"/>
    <w:rsid w:val="00125427"/>
    <w:rsid w:val="001943B7"/>
    <w:rsid w:val="001E15AE"/>
    <w:rsid w:val="001F3654"/>
    <w:rsid w:val="00200941"/>
    <w:rsid w:val="002B1703"/>
    <w:rsid w:val="002C347E"/>
    <w:rsid w:val="0034196B"/>
    <w:rsid w:val="00347FAF"/>
    <w:rsid w:val="003C5C7B"/>
    <w:rsid w:val="004442E1"/>
    <w:rsid w:val="004736B7"/>
    <w:rsid w:val="00483172"/>
    <w:rsid w:val="0049114C"/>
    <w:rsid w:val="004B40AE"/>
    <w:rsid w:val="00536BD0"/>
    <w:rsid w:val="00537580"/>
    <w:rsid w:val="005519AF"/>
    <w:rsid w:val="00565103"/>
    <w:rsid w:val="00573FD7"/>
    <w:rsid w:val="00581163"/>
    <w:rsid w:val="00605606"/>
    <w:rsid w:val="0062447C"/>
    <w:rsid w:val="0064709C"/>
    <w:rsid w:val="0068553E"/>
    <w:rsid w:val="006928B9"/>
    <w:rsid w:val="00705A9C"/>
    <w:rsid w:val="007254E4"/>
    <w:rsid w:val="007A766B"/>
    <w:rsid w:val="007D301E"/>
    <w:rsid w:val="008505B1"/>
    <w:rsid w:val="00867F44"/>
    <w:rsid w:val="00875EBD"/>
    <w:rsid w:val="008B0A5F"/>
    <w:rsid w:val="008E6D2A"/>
    <w:rsid w:val="00900740"/>
    <w:rsid w:val="00924AD0"/>
    <w:rsid w:val="00944886"/>
    <w:rsid w:val="0095462D"/>
    <w:rsid w:val="00964AF4"/>
    <w:rsid w:val="0098274E"/>
    <w:rsid w:val="009B1EA4"/>
    <w:rsid w:val="009B3F39"/>
    <w:rsid w:val="009B5B0C"/>
    <w:rsid w:val="009D1FC2"/>
    <w:rsid w:val="00A21700"/>
    <w:rsid w:val="00A51DEE"/>
    <w:rsid w:val="00AC4E99"/>
    <w:rsid w:val="00AE10AF"/>
    <w:rsid w:val="00AE7FF6"/>
    <w:rsid w:val="00AF5C02"/>
    <w:rsid w:val="00B75609"/>
    <w:rsid w:val="00BD445F"/>
    <w:rsid w:val="00C66426"/>
    <w:rsid w:val="00C954B2"/>
    <w:rsid w:val="00CD409C"/>
    <w:rsid w:val="00D62381"/>
    <w:rsid w:val="00DD4235"/>
    <w:rsid w:val="00E17879"/>
    <w:rsid w:val="00E743EC"/>
    <w:rsid w:val="00EC0128"/>
    <w:rsid w:val="00F019F7"/>
    <w:rsid w:val="00F04842"/>
    <w:rsid w:val="00F47A4F"/>
    <w:rsid w:val="00F61E62"/>
    <w:rsid w:val="00F9584C"/>
    <w:rsid w:val="00FA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99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A0099"/>
  </w:style>
  <w:style w:type="character" w:customStyle="1" w:styleId="WW-Absatz-Standardschriftart">
    <w:name w:val="WW-Absatz-Standardschriftart"/>
    <w:rsid w:val="00FA0099"/>
  </w:style>
  <w:style w:type="character" w:customStyle="1" w:styleId="WW-Absatz-Standardschriftart1">
    <w:name w:val="WW-Absatz-Standardschriftart1"/>
    <w:rsid w:val="00FA0099"/>
  </w:style>
  <w:style w:type="character" w:customStyle="1" w:styleId="WW-Absatz-Standardschriftart11">
    <w:name w:val="WW-Absatz-Standardschriftart11"/>
    <w:rsid w:val="00FA0099"/>
  </w:style>
  <w:style w:type="character" w:customStyle="1" w:styleId="WW-Absatz-Standardschriftart111">
    <w:name w:val="WW-Absatz-Standardschriftart111"/>
    <w:rsid w:val="00FA0099"/>
  </w:style>
  <w:style w:type="character" w:customStyle="1" w:styleId="WW-Absatz-Standardschriftart1111">
    <w:name w:val="WW-Absatz-Standardschriftart1111"/>
    <w:rsid w:val="00FA0099"/>
  </w:style>
  <w:style w:type="character" w:customStyle="1" w:styleId="WW-Absatz-Standardschriftart11111">
    <w:name w:val="WW-Absatz-Standardschriftart11111"/>
    <w:rsid w:val="00FA0099"/>
  </w:style>
  <w:style w:type="character" w:customStyle="1" w:styleId="WW-Absatz-Standardschriftart111111">
    <w:name w:val="WW-Absatz-Standardschriftart111111"/>
    <w:rsid w:val="00FA0099"/>
  </w:style>
  <w:style w:type="character" w:customStyle="1" w:styleId="WW-Absatz-Standardschriftart1111111">
    <w:name w:val="WW-Absatz-Standardschriftart1111111"/>
    <w:rsid w:val="00FA0099"/>
  </w:style>
  <w:style w:type="character" w:customStyle="1" w:styleId="WW-Absatz-Standardschriftart11111111">
    <w:name w:val="WW-Absatz-Standardschriftart11111111"/>
    <w:rsid w:val="00FA0099"/>
  </w:style>
  <w:style w:type="character" w:customStyle="1" w:styleId="WW-Absatz-Standardschriftart111111111">
    <w:name w:val="WW-Absatz-Standardschriftart111111111"/>
    <w:rsid w:val="00FA0099"/>
  </w:style>
  <w:style w:type="character" w:customStyle="1" w:styleId="WW-Absatz-Standardschriftart1111111111">
    <w:name w:val="WW-Absatz-Standardschriftart1111111111"/>
    <w:rsid w:val="00FA0099"/>
  </w:style>
  <w:style w:type="character" w:customStyle="1" w:styleId="WW-Absatz-Standardschriftart11111111111">
    <w:name w:val="WW-Absatz-Standardschriftart11111111111"/>
    <w:rsid w:val="00FA0099"/>
  </w:style>
  <w:style w:type="character" w:customStyle="1" w:styleId="WW-Absatz-Standardschriftart111111111111">
    <w:name w:val="WW-Absatz-Standardschriftart111111111111"/>
    <w:rsid w:val="00FA0099"/>
  </w:style>
  <w:style w:type="character" w:customStyle="1" w:styleId="WW-Absatz-Standardschriftart1111111111111">
    <w:name w:val="WW-Absatz-Standardschriftart1111111111111"/>
    <w:rsid w:val="00FA0099"/>
  </w:style>
  <w:style w:type="character" w:customStyle="1" w:styleId="WW-Absatz-Standardschriftart11111111111111">
    <w:name w:val="WW-Absatz-Standardschriftart11111111111111"/>
    <w:rsid w:val="00FA0099"/>
  </w:style>
  <w:style w:type="character" w:customStyle="1" w:styleId="WW-Absatz-Standardschriftart111111111111111">
    <w:name w:val="WW-Absatz-Standardschriftart111111111111111"/>
    <w:rsid w:val="00FA0099"/>
  </w:style>
  <w:style w:type="character" w:customStyle="1" w:styleId="WW-Absatz-Standardschriftart1111111111111111">
    <w:name w:val="WW-Absatz-Standardschriftart1111111111111111"/>
    <w:rsid w:val="00FA0099"/>
  </w:style>
  <w:style w:type="character" w:customStyle="1" w:styleId="WW-Absatz-Standardschriftart11111111111111111">
    <w:name w:val="WW-Absatz-Standardschriftart11111111111111111"/>
    <w:rsid w:val="00FA0099"/>
  </w:style>
  <w:style w:type="character" w:customStyle="1" w:styleId="WW-Absatz-Standardschriftart111111111111111111">
    <w:name w:val="WW-Absatz-Standardschriftart111111111111111111"/>
    <w:rsid w:val="00FA0099"/>
  </w:style>
  <w:style w:type="character" w:customStyle="1" w:styleId="WW-Absatz-Standardschriftart1111111111111111111">
    <w:name w:val="WW-Absatz-Standardschriftart1111111111111111111"/>
    <w:rsid w:val="00FA0099"/>
  </w:style>
  <w:style w:type="character" w:customStyle="1" w:styleId="WW-Absatz-Standardschriftart11111111111111111111">
    <w:name w:val="WW-Absatz-Standardschriftart11111111111111111111"/>
    <w:rsid w:val="00FA0099"/>
  </w:style>
  <w:style w:type="character" w:customStyle="1" w:styleId="WW-Absatz-Standardschriftart111111111111111111111">
    <w:name w:val="WW-Absatz-Standardschriftart111111111111111111111"/>
    <w:rsid w:val="00FA0099"/>
  </w:style>
  <w:style w:type="character" w:customStyle="1" w:styleId="WW-Absatz-Standardschriftart1111111111111111111111">
    <w:name w:val="WW-Absatz-Standardschriftart1111111111111111111111"/>
    <w:rsid w:val="00FA0099"/>
  </w:style>
  <w:style w:type="character" w:customStyle="1" w:styleId="WW-Absatz-Standardschriftart11111111111111111111111">
    <w:name w:val="WW-Absatz-Standardschriftart11111111111111111111111"/>
    <w:rsid w:val="00FA0099"/>
  </w:style>
  <w:style w:type="character" w:customStyle="1" w:styleId="WW-Absatz-Standardschriftart111111111111111111111111">
    <w:name w:val="WW-Absatz-Standardschriftart111111111111111111111111"/>
    <w:rsid w:val="00FA0099"/>
  </w:style>
  <w:style w:type="character" w:customStyle="1" w:styleId="WW-Absatz-Standardschriftart1111111111111111111111111">
    <w:name w:val="WW-Absatz-Standardschriftart1111111111111111111111111"/>
    <w:rsid w:val="00FA0099"/>
  </w:style>
  <w:style w:type="character" w:customStyle="1" w:styleId="WW-Absatz-Standardschriftart11111111111111111111111111">
    <w:name w:val="WW-Absatz-Standardschriftart11111111111111111111111111"/>
    <w:rsid w:val="00FA0099"/>
  </w:style>
  <w:style w:type="character" w:customStyle="1" w:styleId="1">
    <w:name w:val="Основной шрифт абзаца1"/>
    <w:rsid w:val="00FA0099"/>
  </w:style>
  <w:style w:type="character" w:customStyle="1" w:styleId="a3">
    <w:name w:val="Текст выноски Знак"/>
    <w:basedOn w:val="1"/>
    <w:rsid w:val="00FA009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FA0099"/>
  </w:style>
  <w:style w:type="character" w:customStyle="1" w:styleId="a5">
    <w:name w:val="Нижний колонтитул Знак"/>
    <w:basedOn w:val="1"/>
    <w:rsid w:val="00FA0099"/>
  </w:style>
  <w:style w:type="character" w:customStyle="1" w:styleId="a6">
    <w:name w:val="Символ нумерации"/>
    <w:rsid w:val="00FA0099"/>
  </w:style>
  <w:style w:type="paragraph" w:customStyle="1" w:styleId="a7">
    <w:name w:val="Заголовок"/>
    <w:basedOn w:val="a"/>
    <w:next w:val="a8"/>
    <w:rsid w:val="00FA009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FA0099"/>
    <w:pPr>
      <w:spacing w:after="120"/>
    </w:pPr>
  </w:style>
  <w:style w:type="paragraph" w:styleId="a9">
    <w:name w:val="List"/>
    <w:basedOn w:val="a8"/>
    <w:rsid w:val="00FA0099"/>
    <w:rPr>
      <w:rFonts w:ascii="Arial" w:hAnsi="Arial" w:cs="Mangal"/>
    </w:rPr>
  </w:style>
  <w:style w:type="paragraph" w:customStyle="1" w:styleId="10">
    <w:name w:val="Название1"/>
    <w:basedOn w:val="a"/>
    <w:rsid w:val="00FA0099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FA0099"/>
    <w:pPr>
      <w:suppressLineNumbers/>
    </w:pPr>
    <w:rPr>
      <w:rFonts w:ascii="Arial" w:hAnsi="Arial" w:cs="Mangal"/>
    </w:rPr>
  </w:style>
  <w:style w:type="paragraph" w:styleId="aa">
    <w:name w:val="No Spacing"/>
    <w:qFormat/>
    <w:rsid w:val="00FA009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b">
    <w:name w:val="Balloon Text"/>
    <w:basedOn w:val="a"/>
    <w:rsid w:val="00FA00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FA009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rsid w:val="00FA00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rsid w:val="00FA0099"/>
    <w:pPr>
      <w:suppressLineNumbers/>
    </w:pPr>
  </w:style>
  <w:style w:type="paragraph" w:customStyle="1" w:styleId="af">
    <w:name w:val="Заголовок таблицы"/>
    <w:basedOn w:val="ae"/>
    <w:rsid w:val="00FA0099"/>
    <w:pPr>
      <w:jc w:val="center"/>
    </w:pPr>
    <w:rPr>
      <w:b/>
      <w:bCs/>
    </w:rPr>
  </w:style>
  <w:style w:type="table" w:styleId="af0">
    <w:name w:val="Table Grid"/>
    <w:basedOn w:val="a1"/>
    <w:uiPriority w:val="59"/>
    <w:rsid w:val="004B40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1E15AE"/>
    <w:pPr>
      <w:ind w:left="720"/>
      <w:contextualSpacing/>
    </w:pPr>
  </w:style>
  <w:style w:type="paragraph" w:customStyle="1" w:styleId="Standard">
    <w:name w:val="Standard"/>
    <w:rsid w:val="00347FA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8505B1"/>
    <w:rPr>
      <w:color w:val="0000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yandex.ru/clck/jsredir?from=yandex.ru%3Byandsearch%3Bweb%3B%3B&amp;text=%D0%A1%D0%9D%D0%B8%D0%9F%203.04.01-87&amp;uuid=&amp;state=AiuY0DBWFJ4ePaEse6rgeAjgs2pI3DW99KUdgowt9XtO8xHuNro5yXnaWOPAKDIipkgpilwsSuNcqjgpYz7I7cWy1ctj8rpSn25IMFYnL4B6rSokN52qEKsrjNx23X-KvAmKJbDApG9fD16bCIXG6a7H1FzjjvLWHkUilWI83UGRa4h5wilW9t3hd3u6e9XD&amp;data=UlNrNmk5WktYejR0eWJFYk1LdmtxdW0yekNtajZ1RTB0WFQ5QS1SSXcxaXVqNi1hRkVZOXVZMzZfdFFTWkpIQndETlAyMTVIbmtGYjAyMGtZMkxpeVpPVTI1STFaMUhHaGtHbXZNOF9LVlFubEpOVGVvTUpQV0FLWUx2V1p4dS0&amp;b64e=2&amp;sign=9cb07be015e712e6260ebbb81ba61f47&amp;keyno=0&amp;l10n=ru&amp;mc=4.8728524289153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0E4D2-26BE-4BC9-83BA-18C84D7B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redkest</dc:creator>
  <cp:lastModifiedBy>user</cp:lastModifiedBy>
  <cp:revision>4</cp:revision>
  <cp:lastPrinted>2013-10-23T07:41:00Z</cp:lastPrinted>
  <dcterms:created xsi:type="dcterms:W3CDTF">2013-10-11T00:01:00Z</dcterms:created>
  <dcterms:modified xsi:type="dcterms:W3CDTF">2013-10-23T07:53:00Z</dcterms:modified>
</cp:coreProperties>
</file>